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D566DB" w14:textId="77777777" w:rsidR="00567C63" w:rsidRDefault="002F788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3FFBD8" wp14:editId="65AD5553">
            <wp:simplePos x="0" y="0"/>
            <wp:positionH relativeFrom="margi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D7BD4B" w14:textId="77777777" w:rsidR="00567C63" w:rsidRDefault="00567C63"/>
    <w:p w14:paraId="7185C900" w14:textId="77777777" w:rsidR="00567C63" w:rsidRDefault="00567C63"/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67C63" w14:paraId="68EDA523" w14:textId="77777777">
        <w:trPr>
          <w:trHeight w:val="680"/>
        </w:trPr>
        <w:tc>
          <w:tcPr>
            <w:tcW w:w="4788" w:type="dxa"/>
          </w:tcPr>
          <w:p w14:paraId="347CEE6D" w14:textId="77777777" w:rsidR="00567C63" w:rsidRDefault="00567C63">
            <w:pPr>
              <w:rPr>
                <w:b/>
              </w:rPr>
            </w:pPr>
          </w:p>
          <w:p w14:paraId="37D394F4" w14:textId="77777777" w:rsidR="00567C63" w:rsidRDefault="00567C63">
            <w:pPr>
              <w:rPr>
                <w:b/>
              </w:rPr>
            </w:pPr>
          </w:p>
          <w:p w14:paraId="4B0627D0" w14:textId="77777777" w:rsidR="00567C63" w:rsidRDefault="00567C63">
            <w:pPr>
              <w:rPr>
                <w:b/>
              </w:rPr>
            </w:pPr>
          </w:p>
          <w:p w14:paraId="463221DE" w14:textId="77777777" w:rsidR="00567C63" w:rsidRDefault="00567C63">
            <w:pPr>
              <w:rPr>
                <w:b/>
              </w:rPr>
            </w:pPr>
          </w:p>
          <w:p w14:paraId="0C4A0A2F" w14:textId="77777777" w:rsidR="00567C63" w:rsidRDefault="00567C63">
            <w:pPr>
              <w:rPr>
                <w:b/>
              </w:rPr>
            </w:pPr>
          </w:p>
          <w:p w14:paraId="0F7559F6" w14:textId="77777777" w:rsidR="00567C63" w:rsidRDefault="002F788D">
            <w:r>
              <w:rPr>
                <w:b/>
              </w:rPr>
              <w:t xml:space="preserve">Committee: Nominations Committee </w:t>
            </w:r>
          </w:p>
          <w:p w14:paraId="2408DE47" w14:textId="77777777" w:rsidR="00567C63" w:rsidRDefault="00567C63"/>
        </w:tc>
        <w:tc>
          <w:tcPr>
            <w:tcW w:w="4788" w:type="dxa"/>
          </w:tcPr>
          <w:p w14:paraId="03440E35" w14:textId="77777777" w:rsidR="00567C63" w:rsidRDefault="00567C63">
            <w:pPr>
              <w:rPr>
                <w:b/>
              </w:rPr>
            </w:pPr>
          </w:p>
          <w:p w14:paraId="64E1B482" w14:textId="77777777" w:rsidR="00567C63" w:rsidRDefault="00567C63">
            <w:pPr>
              <w:rPr>
                <w:b/>
              </w:rPr>
            </w:pPr>
          </w:p>
          <w:p w14:paraId="41D6D458" w14:textId="77777777" w:rsidR="00567C63" w:rsidRDefault="00567C63">
            <w:pPr>
              <w:rPr>
                <w:b/>
              </w:rPr>
            </w:pPr>
          </w:p>
          <w:p w14:paraId="699CFAC6" w14:textId="77777777" w:rsidR="00567C63" w:rsidRDefault="00567C63">
            <w:pPr>
              <w:rPr>
                <w:b/>
              </w:rPr>
            </w:pPr>
          </w:p>
          <w:p w14:paraId="464D70B8" w14:textId="77777777" w:rsidR="00567C63" w:rsidRDefault="00567C63">
            <w:pPr>
              <w:rPr>
                <w:b/>
              </w:rPr>
            </w:pPr>
          </w:p>
          <w:p w14:paraId="23EA272D" w14:textId="77777777" w:rsidR="00567C63" w:rsidRDefault="002F788D">
            <w:r>
              <w:rPr>
                <w:b/>
              </w:rPr>
              <w:t>Chief Sponsor: Speaker Pro-Tempore Alyssa Henson</w:t>
            </w:r>
          </w:p>
        </w:tc>
      </w:tr>
      <w:tr w:rsidR="00567C63" w14:paraId="10079DEC" w14:textId="77777777">
        <w:trPr>
          <w:trHeight w:val="760"/>
        </w:trPr>
        <w:tc>
          <w:tcPr>
            <w:tcW w:w="4788" w:type="dxa"/>
          </w:tcPr>
          <w:p w14:paraId="7FE52DF7" w14:textId="77777777" w:rsidR="00567C63" w:rsidRDefault="002F788D">
            <w:r>
              <w:rPr>
                <w:b/>
              </w:rPr>
              <w:t>Senate Bill No: SB06</w:t>
            </w:r>
          </w:p>
        </w:tc>
        <w:tc>
          <w:tcPr>
            <w:tcW w:w="4788" w:type="dxa"/>
          </w:tcPr>
          <w:p w14:paraId="16215F69" w14:textId="77777777" w:rsidR="00567C63" w:rsidRDefault="002F788D">
            <w:r>
              <w:rPr>
                <w:b/>
              </w:rPr>
              <w:t>Co-Sponsor(s): Speaker of the Senate Tarik J. Terry</w:t>
            </w:r>
          </w:p>
          <w:p w14:paraId="1955EA3B" w14:textId="77777777" w:rsidR="00567C63" w:rsidRDefault="00567C63"/>
        </w:tc>
      </w:tr>
    </w:tbl>
    <w:p w14:paraId="0F421AF6" w14:textId="77777777" w:rsidR="00567C63" w:rsidRDefault="002F788D">
      <w:r>
        <w:rPr>
          <w:b/>
        </w:rPr>
        <w:t>Date of Resolution/Bill: October 2</w:t>
      </w:r>
      <w:r>
        <w:rPr>
          <w:b/>
          <w:vertAlign w:val="superscript"/>
        </w:rPr>
        <w:t>nd</w:t>
      </w:r>
      <w:r>
        <w:rPr>
          <w:b/>
        </w:rPr>
        <w:t>, 2018</w:t>
      </w:r>
    </w:p>
    <w:p w14:paraId="761119FE" w14:textId="77777777" w:rsidR="00567C63" w:rsidRDefault="00567C63"/>
    <w:p w14:paraId="091F222F" w14:textId="77777777" w:rsidR="00567C63" w:rsidRDefault="00567C63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567C63" w14:paraId="56BD4944" w14:textId="77777777">
        <w:tc>
          <w:tcPr>
            <w:tcW w:w="9576" w:type="dxa"/>
          </w:tcPr>
          <w:p w14:paraId="0A6F10C3" w14:textId="77777777" w:rsidR="00567C63" w:rsidRDefault="002F788D">
            <w:bookmarkStart w:id="0" w:name="_gjdgxs" w:colFirst="0" w:colLast="0"/>
            <w:bookmarkEnd w:id="0"/>
            <w:r>
              <w:rPr>
                <w:b/>
              </w:rPr>
              <w:t>Title of Resolution/Bill:</w:t>
            </w:r>
            <w:r>
              <w:t xml:space="preserve"> New Senator Confirmation Bill</w:t>
            </w:r>
            <w:r>
              <w:rPr>
                <w:b/>
              </w:rPr>
              <w:t xml:space="preserve"> </w:t>
            </w:r>
          </w:p>
          <w:p w14:paraId="61E2B858" w14:textId="77777777" w:rsidR="00567C63" w:rsidRDefault="00567C63"/>
          <w:p w14:paraId="51C6E7F3" w14:textId="77777777" w:rsidR="00567C63" w:rsidRDefault="00567C63"/>
        </w:tc>
      </w:tr>
    </w:tbl>
    <w:p w14:paraId="36B09670" w14:textId="77777777" w:rsidR="00567C63" w:rsidRDefault="002F788D">
      <w:pPr>
        <w:jc w:val="center"/>
      </w:pPr>
      <w:r>
        <w:rPr>
          <w:smallCaps/>
        </w:rPr>
        <w:t>Be It Enacted By The Old Dominion University Student Body Senate:</w:t>
      </w:r>
    </w:p>
    <w:p w14:paraId="2F880D45" w14:textId="77777777" w:rsidR="00567C63" w:rsidRDefault="00567C63"/>
    <w:tbl>
      <w:tblPr>
        <w:tblStyle w:val="a1"/>
        <w:tblW w:w="9576" w:type="dxa"/>
        <w:tblLayout w:type="fixed"/>
        <w:tblLook w:val="0000" w:firstRow="0" w:lastRow="0" w:firstColumn="0" w:lastColumn="0" w:noHBand="0" w:noVBand="0"/>
      </w:tblPr>
      <w:tblGrid>
        <w:gridCol w:w="468"/>
        <w:gridCol w:w="9108"/>
      </w:tblGrid>
      <w:tr w:rsidR="00567C63" w14:paraId="20DF4697" w14:textId="77777777">
        <w:tc>
          <w:tcPr>
            <w:tcW w:w="468" w:type="dxa"/>
          </w:tcPr>
          <w:p w14:paraId="1171EDF4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1</w:t>
            </w:r>
          </w:p>
          <w:p w14:paraId="5AC273F8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2</w:t>
            </w:r>
          </w:p>
          <w:p w14:paraId="70E7D220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3</w:t>
            </w:r>
          </w:p>
          <w:p w14:paraId="0874F816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4</w:t>
            </w:r>
          </w:p>
          <w:p w14:paraId="0A5E0B2F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5</w:t>
            </w:r>
          </w:p>
          <w:p w14:paraId="54DFBD79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6</w:t>
            </w:r>
          </w:p>
          <w:p w14:paraId="2674BC07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7</w:t>
            </w:r>
          </w:p>
          <w:p w14:paraId="675E0FB0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8</w:t>
            </w:r>
          </w:p>
          <w:p w14:paraId="1E8CC727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9</w:t>
            </w:r>
          </w:p>
          <w:p w14:paraId="19C0F272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10</w:t>
            </w:r>
          </w:p>
          <w:p w14:paraId="1A21B9A3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11</w:t>
            </w:r>
          </w:p>
          <w:p w14:paraId="1ADB5ADD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12</w:t>
            </w:r>
          </w:p>
          <w:p w14:paraId="6C39900C" w14:textId="77777777" w:rsidR="00567C63" w:rsidRDefault="002F788D">
            <w:pPr>
              <w:jc w:val="right"/>
            </w:pPr>
            <w:r>
              <w:rPr>
                <w:b/>
                <w:smallCaps/>
              </w:rPr>
              <w:t>13</w:t>
            </w:r>
          </w:p>
          <w:p w14:paraId="77580C4D" w14:textId="77777777" w:rsidR="00567C63" w:rsidRDefault="002F788D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14</w:t>
            </w:r>
          </w:p>
          <w:p w14:paraId="07DCCE34" w14:textId="77777777" w:rsidR="00567C63" w:rsidRDefault="002F788D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15</w:t>
            </w:r>
          </w:p>
          <w:p w14:paraId="3CDF477B" w14:textId="77777777" w:rsidR="00567C63" w:rsidRDefault="002F788D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16</w:t>
            </w:r>
          </w:p>
          <w:p w14:paraId="5CC60210" w14:textId="77777777" w:rsidR="00567C63" w:rsidRDefault="00567C63">
            <w:pPr>
              <w:jc w:val="center"/>
            </w:pPr>
          </w:p>
          <w:p w14:paraId="334A0B7C" w14:textId="77777777" w:rsidR="00567C63" w:rsidRDefault="00567C63">
            <w:pPr>
              <w:jc w:val="right"/>
            </w:pPr>
          </w:p>
        </w:tc>
        <w:tc>
          <w:tcPr>
            <w:tcW w:w="9108" w:type="dxa"/>
          </w:tcPr>
          <w:p w14:paraId="3AA76E90" w14:textId="77777777" w:rsidR="00567C63" w:rsidRDefault="002F788D">
            <w:r>
              <w:t>WHEREAS, The Old Dominion University Student Government Association shall induct new Senators that have completed all requirements and are confirmed by the Senate,</w:t>
            </w:r>
          </w:p>
          <w:p w14:paraId="44494DF9" w14:textId="77777777" w:rsidR="00567C63" w:rsidRDefault="002F788D">
            <w:r>
              <w:t xml:space="preserve"> </w:t>
            </w:r>
          </w:p>
          <w:p w14:paraId="4B41241F" w14:textId="77777777" w:rsidR="00567C63" w:rsidRDefault="002F788D">
            <w:r>
              <w:rPr>
                <w:u w:val="single"/>
              </w:rPr>
              <w:t>SECTION 1</w:t>
            </w:r>
            <w:r>
              <w:t>: Speaker of the Senate Tarik J. Terry recommends the following candidates be con</w:t>
            </w:r>
            <w:r>
              <w:t>firmed, to serve on the 88th Session Student Body Senate:</w:t>
            </w:r>
          </w:p>
          <w:p w14:paraId="1D138ADC" w14:textId="77777777" w:rsidR="00567C63" w:rsidRDefault="00567C63"/>
          <w:p w14:paraId="11C2EC59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Jamal McDade</w:t>
            </w:r>
          </w:p>
          <w:p w14:paraId="3E1EF4CE" w14:textId="14D377D0" w:rsidR="00567C63" w:rsidRPr="0096002F" w:rsidRDefault="002F788D" w:rsidP="0096002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Jeanine Ortiz</w:t>
            </w:r>
            <w:bookmarkStart w:id="1" w:name="_GoBack"/>
            <w:bookmarkEnd w:id="1"/>
          </w:p>
          <w:p w14:paraId="44A2527C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Melvin Roy</w:t>
            </w:r>
          </w:p>
          <w:p w14:paraId="22433C1C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Mohamed Sesay</w:t>
            </w:r>
          </w:p>
          <w:p w14:paraId="0865C894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Negus </w:t>
            </w:r>
            <w:proofErr w:type="spellStart"/>
            <w:r>
              <w:rPr>
                <w:b/>
              </w:rPr>
              <w:t>Assefa</w:t>
            </w:r>
            <w:proofErr w:type="spellEnd"/>
          </w:p>
          <w:p w14:paraId="43CC9767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Shayna Brown </w:t>
            </w:r>
          </w:p>
          <w:p w14:paraId="1AD928C1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Gary Banks</w:t>
            </w:r>
          </w:p>
          <w:p w14:paraId="17FD41E4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Danielle Carter</w:t>
            </w:r>
          </w:p>
          <w:p w14:paraId="69D59022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Kevin Aboagye</w:t>
            </w:r>
          </w:p>
          <w:p w14:paraId="41074D0E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Jasmine English</w:t>
            </w:r>
          </w:p>
          <w:p w14:paraId="0DD6AC7F" w14:textId="5F228B80" w:rsidR="00567C63" w:rsidRPr="0096002F" w:rsidRDefault="002F788D" w:rsidP="0096002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Jeffrey </w:t>
            </w:r>
            <w:proofErr w:type="spellStart"/>
            <w:r>
              <w:rPr>
                <w:b/>
              </w:rPr>
              <w:t>Boadi</w:t>
            </w:r>
            <w:proofErr w:type="spellEnd"/>
          </w:p>
          <w:p w14:paraId="7FA43BF4" w14:textId="77777777" w:rsidR="00567C63" w:rsidRDefault="002F788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Diego Feliciano </w:t>
            </w:r>
          </w:p>
          <w:p w14:paraId="5A9D0C34" w14:textId="77777777" w:rsidR="00567C63" w:rsidRDefault="00567C63"/>
          <w:p w14:paraId="55EA1DCD" w14:textId="77777777" w:rsidR="00567C63" w:rsidRDefault="002F788D">
            <w:r>
              <w:rPr>
                <w:u w:val="single"/>
              </w:rPr>
              <w:t>SECTION 2:</w:t>
            </w:r>
            <w:r>
              <w:t xml:space="preserve"> This bill shall become effective subject to the action of the Student Body Senate, and signature of the Student Body President, and Student Body Speaker. </w:t>
            </w:r>
          </w:p>
          <w:p w14:paraId="1186256E" w14:textId="77777777" w:rsidR="00567C63" w:rsidRDefault="00567C63"/>
          <w:p w14:paraId="6256AC46" w14:textId="77777777" w:rsidR="00567C63" w:rsidRDefault="00567C63"/>
          <w:p w14:paraId="321BE5ED" w14:textId="77777777" w:rsidR="00567C63" w:rsidRDefault="00567C63"/>
          <w:p w14:paraId="73508F89" w14:textId="77777777" w:rsidR="00567C63" w:rsidRDefault="00567C63"/>
          <w:p w14:paraId="749F5DD2" w14:textId="77777777" w:rsidR="00567C63" w:rsidRDefault="002F788D">
            <w:r>
              <w:lastRenderedPageBreak/>
              <w:t>_____________________________                      _______________________________</w:t>
            </w:r>
          </w:p>
        </w:tc>
      </w:tr>
      <w:tr w:rsidR="00567C63" w14:paraId="1719AABE" w14:textId="77777777">
        <w:tc>
          <w:tcPr>
            <w:tcW w:w="468" w:type="dxa"/>
          </w:tcPr>
          <w:p w14:paraId="30A3C7BA" w14:textId="77777777" w:rsidR="00567C63" w:rsidRDefault="00567C63"/>
        </w:tc>
        <w:tc>
          <w:tcPr>
            <w:tcW w:w="9108" w:type="dxa"/>
          </w:tcPr>
          <w:p w14:paraId="1631FF3E" w14:textId="77777777" w:rsidR="00567C63" w:rsidRDefault="002F788D">
            <w:r>
              <w:rPr>
                <w:i/>
              </w:rPr>
              <w:t>Isaiah Lucas, President                                         Tarik J. Terry, Speaker of the Senate</w:t>
            </w:r>
          </w:p>
        </w:tc>
      </w:tr>
      <w:tr w:rsidR="00567C63" w14:paraId="2F361AF6" w14:textId="77777777">
        <w:tc>
          <w:tcPr>
            <w:tcW w:w="468" w:type="dxa"/>
          </w:tcPr>
          <w:p w14:paraId="4EB7FDDC" w14:textId="77777777" w:rsidR="00567C63" w:rsidRDefault="00567C63"/>
        </w:tc>
        <w:tc>
          <w:tcPr>
            <w:tcW w:w="9108" w:type="dxa"/>
          </w:tcPr>
          <w:p w14:paraId="0392BBAA" w14:textId="77777777" w:rsidR="00567C63" w:rsidRDefault="00567C63">
            <w:pPr>
              <w:rPr>
                <w:i/>
              </w:rPr>
            </w:pPr>
          </w:p>
        </w:tc>
      </w:tr>
    </w:tbl>
    <w:p w14:paraId="49B51DAB" w14:textId="77777777" w:rsidR="00567C63" w:rsidRDefault="00567C63"/>
    <w:sectPr w:rsidR="00567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58D0" w14:textId="77777777" w:rsidR="002F788D" w:rsidRDefault="002F788D" w:rsidP="0096002F">
      <w:r>
        <w:separator/>
      </w:r>
    </w:p>
  </w:endnote>
  <w:endnote w:type="continuationSeparator" w:id="0">
    <w:p w14:paraId="0C497CFA" w14:textId="77777777" w:rsidR="002F788D" w:rsidRDefault="002F788D" w:rsidP="0096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8B68" w14:textId="77777777" w:rsidR="0096002F" w:rsidRDefault="00960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7F0A" w14:textId="77777777" w:rsidR="0096002F" w:rsidRDefault="00960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AF83" w14:textId="77777777" w:rsidR="0096002F" w:rsidRDefault="00960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DD3D" w14:textId="77777777" w:rsidR="002F788D" w:rsidRDefault="002F788D" w:rsidP="0096002F">
      <w:r>
        <w:separator/>
      </w:r>
    </w:p>
  </w:footnote>
  <w:footnote w:type="continuationSeparator" w:id="0">
    <w:p w14:paraId="42EC9D98" w14:textId="77777777" w:rsidR="002F788D" w:rsidRDefault="002F788D" w:rsidP="0096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FC27" w14:textId="77777777" w:rsidR="0096002F" w:rsidRDefault="00960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729F" w14:textId="77777777" w:rsidR="0096002F" w:rsidRDefault="00960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6B65" w14:textId="77777777" w:rsidR="0096002F" w:rsidRDefault="00960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B7010"/>
    <w:multiLevelType w:val="multilevel"/>
    <w:tmpl w:val="C7709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C63"/>
    <w:rsid w:val="002F788D"/>
    <w:rsid w:val="00567C63"/>
    <w:rsid w:val="009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9190E"/>
  <w15:docId w15:val="{963EBFE1-7454-0143-BCC6-59CE50EF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60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2F"/>
  </w:style>
  <w:style w:type="paragraph" w:styleId="Footer">
    <w:name w:val="footer"/>
    <w:basedOn w:val="Normal"/>
    <w:link w:val="FooterChar"/>
    <w:uiPriority w:val="99"/>
    <w:unhideWhenUsed/>
    <w:rsid w:val="00960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2018-10-23T13:11:00Z</dcterms:created>
  <dcterms:modified xsi:type="dcterms:W3CDTF">2018-10-23T13:12:00Z</dcterms:modified>
</cp:coreProperties>
</file>