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Committee: Student Life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Melvin Roy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Resolution No: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Date of Resolution: 3/26/19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Resolution: Monarch Lounge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WHEREAS, due to the renovations in the Webb Center, there is no longer as many places for students to rest during during the day.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WHEREAS, We are a commuter heavy campus and many students do not have an accessible place to rest between classes.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WHEREAS, Old Dominion University will transform the old Office of Intercultural Relations to a new space for students to relax, study and rest.</w:t>
            </w:r>
          </w:p>
          <w:p w:rsidR="00000000" w:rsidDel="00000000" w:rsidP="00000000" w:rsidRDefault="00000000" w:rsidRPr="00000000" w14:paraId="0000003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WHEREAS, According to the surveys, students at Old Dominion University would benefit from having a place on campus to relax, study and rest.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RESOLVED: The Monarch Lounge will be placed on campus in the old OIR Space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RESOLVED: This resolution for request shall become approved, subject to the signature of the Student Body President and the Speaker of the Senate.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Ja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zmin C</w:t>
            </w:r>
            <w:r w:rsidDel="00000000" w:rsidR="00000000" w:rsidRPr="00000000">
              <w:rPr>
                <w:i w:val="1"/>
                <w:rtl w:val="0"/>
              </w:rPr>
              <w:t xml:space="preserve">armon</w:t>
            </w:r>
            <w:r w:rsidDel="00000000" w:rsidR="00000000" w:rsidRPr="00000000">
              <w:rPr>
                <w:i w:val="1"/>
                <w:rtl w:val="0"/>
              </w:rPr>
              <w:t xml:space="preserve">, Speaker of the Senate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